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D6755" w14:textId="77777777" w:rsidR="006B163F" w:rsidRDefault="006B163F" w:rsidP="006B163F">
      <w:pPr>
        <w:jc w:val="center"/>
        <w:rPr>
          <w:b/>
          <w:bCs/>
          <w:sz w:val="36"/>
          <w:szCs w:val="36"/>
        </w:rPr>
      </w:pPr>
      <w:r w:rsidRPr="006B163F">
        <w:rPr>
          <w:b/>
          <w:bCs/>
          <w:sz w:val="36"/>
          <w:szCs w:val="36"/>
        </w:rPr>
        <w:t>OPIS TECHNICZNY</w:t>
      </w:r>
    </w:p>
    <w:p w14:paraId="1E1DF71A" w14:textId="77777777" w:rsidR="006B163F" w:rsidRPr="006B163F" w:rsidRDefault="006B163F" w:rsidP="006B163F">
      <w:pPr>
        <w:jc w:val="center"/>
        <w:rPr>
          <w:b/>
          <w:bCs/>
          <w:sz w:val="36"/>
          <w:szCs w:val="36"/>
        </w:rPr>
      </w:pPr>
    </w:p>
    <w:p w14:paraId="4430EAE6" w14:textId="77777777" w:rsidR="006B163F" w:rsidRPr="006B163F" w:rsidRDefault="006B163F" w:rsidP="006B163F">
      <w:pPr>
        <w:rPr>
          <w:sz w:val="28"/>
          <w:szCs w:val="28"/>
        </w:rPr>
      </w:pPr>
      <w:r w:rsidRPr="006B163F">
        <w:rPr>
          <w:b/>
          <w:bCs/>
          <w:sz w:val="28"/>
          <w:szCs w:val="28"/>
        </w:rPr>
        <w:t>Inwestycja:</w:t>
      </w:r>
      <w:r w:rsidRPr="006B163F">
        <w:rPr>
          <w:sz w:val="28"/>
          <w:szCs w:val="28"/>
        </w:rPr>
        <w:t xml:space="preserve"> Remont drogi gminnej nr 115507D ul. Słoneczna w Przesiece (dz. nr 320/1)</w:t>
      </w:r>
      <w:r w:rsidRPr="006B163F">
        <w:rPr>
          <w:sz w:val="28"/>
          <w:szCs w:val="28"/>
        </w:rPr>
        <w:br/>
      </w:r>
      <w:r w:rsidRPr="006B163F">
        <w:rPr>
          <w:b/>
          <w:bCs/>
          <w:sz w:val="28"/>
          <w:szCs w:val="28"/>
        </w:rPr>
        <w:t>Zakres:</w:t>
      </w:r>
      <w:r w:rsidRPr="006B163F">
        <w:rPr>
          <w:sz w:val="28"/>
          <w:szCs w:val="28"/>
        </w:rPr>
        <w:t xml:space="preserve"> Remont nawierzchni, poboczy oraz budowa przepustu rurowego</w:t>
      </w:r>
    </w:p>
    <w:p w14:paraId="23B06155" w14:textId="77777777" w:rsidR="006B163F" w:rsidRPr="006B163F" w:rsidRDefault="006B163F" w:rsidP="006B163F">
      <w:pPr>
        <w:rPr>
          <w:sz w:val="28"/>
          <w:szCs w:val="28"/>
        </w:rPr>
      </w:pPr>
      <w:r w:rsidRPr="006B163F">
        <w:rPr>
          <w:sz w:val="28"/>
          <w:szCs w:val="28"/>
        </w:rPr>
        <w:pict w14:anchorId="69D995C8">
          <v:rect id="_x0000_i1441" style="width:0;height:1.5pt" o:hralign="center" o:hrstd="t" o:hr="t" fillcolor="#a0a0a0" stroked="f"/>
        </w:pict>
      </w:r>
    </w:p>
    <w:p w14:paraId="4092C34F" w14:textId="77777777" w:rsidR="006B163F" w:rsidRPr="006B163F" w:rsidRDefault="006B163F" w:rsidP="006B163F">
      <w:pPr>
        <w:rPr>
          <w:b/>
          <w:bCs/>
          <w:sz w:val="28"/>
          <w:szCs w:val="28"/>
        </w:rPr>
      </w:pPr>
      <w:r w:rsidRPr="006B163F">
        <w:rPr>
          <w:b/>
          <w:bCs/>
          <w:sz w:val="28"/>
          <w:szCs w:val="28"/>
        </w:rPr>
        <w:t>1. Przedmiot i zakres inwestycji</w:t>
      </w:r>
    </w:p>
    <w:p w14:paraId="595B87D6" w14:textId="2CB63846" w:rsidR="006B163F" w:rsidRPr="006B163F" w:rsidRDefault="006B163F" w:rsidP="006B163F">
      <w:pPr>
        <w:rPr>
          <w:sz w:val="28"/>
          <w:szCs w:val="28"/>
        </w:rPr>
      </w:pPr>
      <w:r w:rsidRPr="006B163F">
        <w:rPr>
          <w:sz w:val="28"/>
          <w:szCs w:val="28"/>
        </w:rPr>
        <w:t xml:space="preserve">Inwestycja obejmuje remont odcinka drogi gminnej o długości 250 metrów, zlokalizowanego w terenie pagórkowatym. Przewiduje się wykonanie nowej konstrukcji nawierzchni bitumicznej wraz z wzmocnieniem podbudowy oraz budowę przepustu rurowego Ø600 z rur PEHD. </w:t>
      </w:r>
      <w:r>
        <w:rPr>
          <w:sz w:val="28"/>
          <w:szCs w:val="28"/>
        </w:rPr>
        <w:t>Projektowana</w:t>
      </w:r>
      <w:r w:rsidRPr="006B163F">
        <w:rPr>
          <w:sz w:val="28"/>
          <w:szCs w:val="28"/>
        </w:rPr>
        <w:t xml:space="preserve"> szerokość jezdni 3,00 m, </w:t>
      </w:r>
      <w:r>
        <w:rPr>
          <w:sz w:val="28"/>
          <w:szCs w:val="28"/>
        </w:rPr>
        <w:t xml:space="preserve">oraz </w:t>
      </w:r>
      <w:r w:rsidRPr="006B163F">
        <w:rPr>
          <w:sz w:val="28"/>
          <w:szCs w:val="28"/>
        </w:rPr>
        <w:t>pobocz</w:t>
      </w:r>
      <w:r>
        <w:rPr>
          <w:sz w:val="28"/>
          <w:szCs w:val="28"/>
        </w:rPr>
        <w:t xml:space="preserve">e </w:t>
      </w:r>
      <w:r w:rsidRPr="006B163F">
        <w:rPr>
          <w:sz w:val="28"/>
          <w:szCs w:val="28"/>
        </w:rPr>
        <w:t>0,50 m</w:t>
      </w:r>
      <w:r>
        <w:rPr>
          <w:sz w:val="28"/>
          <w:szCs w:val="28"/>
        </w:rPr>
        <w:t>. C</w:t>
      </w:r>
      <w:r w:rsidRPr="006B163F">
        <w:rPr>
          <w:sz w:val="28"/>
          <w:szCs w:val="28"/>
        </w:rPr>
        <w:t>ałkowit</w:t>
      </w:r>
      <w:r>
        <w:rPr>
          <w:sz w:val="28"/>
          <w:szCs w:val="28"/>
        </w:rPr>
        <w:t>a</w:t>
      </w:r>
      <w:r w:rsidRPr="006B163F">
        <w:rPr>
          <w:sz w:val="28"/>
          <w:szCs w:val="28"/>
        </w:rPr>
        <w:t xml:space="preserve"> szerokość pasa drogowego </w:t>
      </w:r>
      <w:r>
        <w:rPr>
          <w:sz w:val="28"/>
          <w:szCs w:val="28"/>
        </w:rPr>
        <w:t>3,5</w:t>
      </w:r>
      <w:r w:rsidRPr="006B163F">
        <w:rPr>
          <w:sz w:val="28"/>
          <w:szCs w:val="28"/>
        </w:rPr>
        <w:t>0 m.</w:t>
      </w:r>
    </w:p>
    <w:p w14:paraId="27770A4A" w14:textId="77777777" w:rsidR="006B163F" w:rsidRPr="006B163F" w:rsidRDefault="006B163F" w:rsidP="006B163F">
      <w:pPr>
        <w:rPr>
          <w:sz w:val="28"/>
          <w:szCs w:val="28"/>
        </w:rPr>
      </w:pPr>
      <w:r w:rsidRPr="006B163F">
        <w:rPr>
          <w:sz w:val="28"/>
          <w:szCs w:val="28"/>
        </w:rPr>
        <w:pict w14:anchorId="5B53FA3D">
          <v:rect id="_x0000_i1442" style="width:0;height:1.5pt" o:hralign="center" o:hrstd="t" o:hr="t" fillcolor="#a0a0a0" stroked="f"/>
        </w:pict>
      </w:r>
    </w:p>
    <w:p w14:paraId="1CD281CA" w14:textId="77777777" w:rsidR="006B163F" w:rsidRPr="006B163F" w:rsidRDefault="006B163F" w:rsidP="006B163F">
      <w:pPr>
        <w:rPr>
          <w:b/>
          <w:bCs/>
          <w:sz w:val="28"/>
          <w:szCs w:val="28"/>
        </w:rPr>
      </w:pPr>
      <w:r w:rsidRPr="006B163F">
        <w:rPr>
          <w:b/>
          <w:bCs/>
          <w:sz w:val="28"/>
          <w:szCs w:val="28"/>
        </w:rPr>
        <w:t>2. Roboty drogowe</w:t>
      </w:r>
    </w:p>
    <w:p w14:paraId="52C9F21B" w14:textId="77777777" w:rsidR="006B163F" w:rsidRPr="006B163F" w:rsidRDefault="006B163F" w:rsidP="006B163F">
      <w:pPr>
        <w:rPr>
          <w:b/>
          <w:bCs/>
          <w:sz w:val="28"/>
          <w:szCs w:val="28"/>
        </w:rPr>
      </w:pPr>
      <w:r w:rsidRPr="006B163F">
        <w:rPr>
          <w:b/>
          <w:bCs/>
          <w:sz w:val="28"/>
          <w:szCs w:val="28"/>
        </w:rPr>
        <w:t>2.1. Pomiar i przygotowanie</w:t>
      </w:r>
    </w:p>
    <w:p w14:paraId="2859D9D7" w14:textId="77777777" w:rsidR="006B163F" w:rsidRPr="006B163F" w:rsidRDefault="006B163F" w:rsidP="006B163F">
      <w:pPr>
        <w:numPr>
          <w:ilvl w:val="0"/>
          <w:numId w:val="28"/>
        </w:numPr>
        <w:rPr>
          <w:sz w:val="28"/>
          <w:szCs w:val="28"/>
        </w:rPr>
      </w:pPr>
      <w:r w:rsidRPr="006B163F">
        <w:rPr>
          <w:sz w:val="28"/>
          <w:szCs w:val="28"/>
        </w:rPr>
        <w:t>Roboty pomiarowe w terenie górskim na długości 0,250 km,</w:t>
      </w:r>
    </w:p>
    <w:p w14:paraId="1A06D364" w14:textId="77777777" w:rsidR="006B163F" w:rsidRPr="006B163F" w:rsidRDefault="006B163F" w:rsidP="006B163F">
      <w:pPr>
        <w:numPr>
          <w:ilvl w:val="0"/>
          <w:numId w:val="28"/>
        </w:numPr>
        <w:rPr>
          <w:sz w:val="28"/>
          <w:szCs w:val="28"/>
        </w:rPr>
      </w:pPr>
      <w:r w:rsidRPr="006B163F">
        <w:rPr>
          <w:sz w:val="28"/>
          <w:szCs w:val="28"/>
        </w:rPr>
        <w:t>Pomiary powykonawcze po zakończeniu inwestycji.</w:t>
      </w:r>
    </w:p>
    <w:p w14:paraId="12E86558" w14:textId="77777777" w:rsidR="006B163F" w:rsidRPr="006B163F" w:rsidRDefault="006B163F" w:rsidP="006B163F">
      <w:pPr>
        <w:rPr>
          <w:b/>
          <w:bCs/>
          <w:sz w:val="28"/>
          <w:szCs w:val="28"/>
        </w:rPr>
      </w:pPr>
      <w:r w:rsidRPr="006B163F">
        <w:rPr>
          <w:b/>
          <w:bCs/>
          <w:sz w:val="28"/>
          <w:szCs w:val="28"/>
        </w:rPr>
        <w:t>2.2. Roboty ziemne i rozbiórkowe</w:t>
      </w:r>
    </w:p>
    <w:p w14:paraId="7884956A" w14:textId="77777777" w:rsidR="006B163F" w:rsidRPr="006B163F" w:rsidRDefault="006B163F" w:rsidP="006B163F">
      <w:pPr>
        <w:numPr>
          <w:ilvl w:val="0"/>
          <w:numId w:val="29"/>
        </w:numPr>
        <w:rPr>
          <w:sz w:val="28"/>
          <w:szCs w:val="28"/>
        </w:rPr>
      </w:pPr>
      <w:r w:rsidRPr="006B163F">
        <w:rPr>
          <w:sz w:val="28"/>
          <w:szCs w:val="28"/>
        </w:rPr>
        <w:t>Rozbiórka nawierzchni bitumicznej o grubości 8 cm – 750 m²,</w:t>
      </w:r>
    </w:p>
    <w:p w14:paraId="11650968" w14:textId="77777777" w:rsidR="006B163F" w:rsidRPr="006B163F" w:rsidRDefault="006B163F" w:rsidP="006B163F">
      <w:pPr>
        <w:numPr>
          <w:ilvl w:val="0"/>
          <w:numId w:val="29"/>
        </w:numPr>
        <w:rPr>
          <w:sz w:val="28"/>
          <w:szCs w:val="28"/>
        </w:rPr>
      </w:pPr>
      <w:r w:rsidRPr="006B163F">
        <w:rPr>
          <w:sz w:val="28"/>
          <w:szCs w:val="28"/>
        </w:rPr>
        <w:t>Wykopy w gruncie kat. IV – 125 m³,</w:t>
      </w:r>
    </w:p>
    <w:p w14:paraId="6C26A508" w14:textId="77777777" w:rsidR="006B163F" w:rsidRPr="006B163F" w:rsidRDefault="006B163F" w:rsidP="006B163F">
      <w:pPr>
        <w:numPr>
          <w:ilvl w:val="0"/>
          <w:numId w:val="29"/>
        </w:numPr>
        <w:rPr>
          <w:sz w:val="28"/>
          <w:szCs w:val="28"/>
        </w:rPr>
      </w:pPr>
      <w:r w:rsidRPr="006B163F">
        <w:rPr>
          <w:sz w:val="28"/>
          <w:szCs w:val="28"/>
        </w:rPr>
        <w:t>Transport urobku na odległość do 10 km,</w:t>
      </w:r>
    </w:p>
    <w:p w14:paraId="21962456" w14:textId="77777777" w:rsidR="006B163F" w:rsidRPr="006B163F" w:rsidRDefault="006B163F" w:rsidP="006B163F">
      <w:pPr>
        <w:numPr>
          <w:ilvl w:val="0"/>
          <w:numId w:val="29"/>
        </w:numPr>
        <w:rPr>
          <w:sz w:val="28"/>
          <w:szCs w:val="28"/>
        </w:rPr>
      </w:pPr>
      <w:r w:rsidRPr="006B163F">
        <w:rPr>
          <w:sz w:val="28"/>
          <w:szCs w:val="28"/>
        </w:rPr>
        <w:t>Wywiezienie gruzu spryzmowanego – 43,75 m³.</w:t>
      </w:r>
    </w:p>
    <w:p w14:paraId="17FCB79C" w14:textId="77777777" w:rsidR="006B163F" w:rsidRPr="006B163F" w:rsidRDefault="006B163F" w:rsidP="006B163F">
      <w:pPr>
        <w:rPr>
          <w:b/>
          <w:bCs/>
          <w:sz w:val="28"/>
          <w:szCs w:val="28"/>
        </w:rPr>
      </w:pPr>
      <w:r w:rsidRPr="006B163F">
        <w:rPr>
          <w:b/>
          <w:bCs/>
          <w:sz w:val="28"/>
          <w:szCs w:val="28"/>
        </w:rPr>
        <w:t>2.3. Wzmocnienie podbudowy i profilowanie</w:t>
      </w:r>
    </w:p>
    <w:p w14:paraId="551C9045" w14:textId="77777777" w:rsidR="006B163F" w:rsidRPr="006B163F" w:rsidRDefault="006B163F" w:rsidP="006B163F">
      <w:pPr>
        <w:numPr>
          <w:ilvl w:val="0"/>
          <w:numId w:val="30"/>
        </w:numPr>
        <w:rPr>
          <w:sz w:val="28"/>
          <w:szCs w:val="28"/>
        </w:rPr>
      </w:pPr>
      <w:r w:rsidRPr="006B163F">
        <w:rPr>
          <w:sz w:val="28"/>
          <w:szCs w:val="28"/>
        </w:rPr>
        <w:t>Wzmocnienie istniejącej nawierzchni z użyciem kruszywa łamanego – warstwa 10 cm (750 m²),</w:t>
      </w:r>
    </w:p>
    <w:p w14:paraId="43D79489" w14:textId="77777777" w:rsidR="006B163F" w:rsidRPr="006B163F" w:rsidRDefault="006B163F" w:rsidP="006B163F">
      <w:pPr>
        <w:numPr>
          <w:ilvl w:val="0"/>
          <w:numId w:val="30"/>
        </w:numPr>
        <w:rPr>
          <w:sz w:val="28"/>
          <w:szCs w:val="28"/>
        </w:rPr>
      </w:pPr>
      <w:r w:rsidRPr="006B163F">
        <w:rPr>
          <w:sz w:val="28"/>
          <w:szCs w:val="28"/>
        </w:rPr>
        <w:t>Wykonanie nowej podbudowy z kruszywa łamanego – warstwa 15 cm (750 m²),</w:t>
      </w:r>
    </w:p>
    <w:p w14:paraId="406A3412" w14:textId="65998D8D" w:rsidR="006B163F" w:rsidRPr="006B163F" w:rsidRDefault="006B163F" w:rsidP="006B163F">
      <w:pPr>
        <w:numPr>
          <w:ilvl w:val="0"/>
          <w:numId w:val="30"/>
        </w:numPr>
        <w:rPr>
          <w:sz w:val="28"/>
          <w:szCs w:val="28"/>
        </w:rPr>
      </w:pPr>
      <w:r w:rsidRPr="006B163F">
        <w:rPr>
          <w:sz w:val="28"/>
          <w:szCs w:val="28"/>
        </w:rPr>
        <w:t>Mechaniczne profilowanie i zagęszczenie podłoża.</w:t>
      </w:r>
      <w:r>
        <w:rPr>
          <w:sz w:val="28"/>
          <w:szCs w:val="28"/>
        </w:rPr>
        <w:br/>
      </w:r>
    </w:p>
    <w:p w14:paraId="455C6A62" w14:textId="77777777" w:rsidR="006B163F" w:rsidRPr="006B163F" w:rsidRDefault="006B163F" w:rsidP="006B163F">
      <w:pPr>
        <w:rPr>
          <w:b/>
          <w:bCs/>
          <w:sz w:val="28"/>
          <w:szCs w:val="28"/>
        </w:rPr>
      </w:pPr>
      <w:r w:rsidRPr="006B163F">
        <w:rPr>
          <w:b/>
          <w:bCs/>
          <w:sz w:val="28"/>
          <w:szCs w:val="28"/>
        </w:rPr>
        <w:lastRenderedPageBreak/>
        <w:t>2.4. Nawierzchnia bitumiczna</w:t>
      </w:r>
    </w:p>
    <w:p w14:paraId="056A1543" w14:textId="77777777" w:rsidR="006B163F" w:rsidRPr="006B163F" w:rsidRDefault="006B163F" w:rsidP="006B163F">
      <w:pPr>
        <w:numPr>
          <w:ilvl w:val="0"/>
          <w:numId w:val="31"/>
        </w:numPr>
        <w:rPr>
          <w:sz w:val="28"/>
          <w:szCs w:val="28"/>
        </w:rPr>
      </w:pPr>
      <w:r w:rsidRPr="006B163F">
        <w:rPr>
          <w:sz w:val="28"/>
          <w:szCs w:val="28"/>
        </w:rPr>
        <w:t>Skropienie emulsją asfaltową przed warstwami bitumicznymi:</w:t>
      </w:r>
    </w:p>
    <w:p w14:paraId="51BE4EC8" w14:textId="77777777" w:rsidR="006B163F" w:rsidRPr="006B163F" w:rsidRDefault="006B163F" w:rsidP="006B163F">
      <w:pPr>
        <w:numPr>
          <w:ilvl w:val="1"/>
          <w:numId w:val="31"/>
        </w:numPr>
        <w:rPr>
          <w:sz w:val="28"/>
          <w:szCs w:val="28"/>
        </w:rPr>
      </w:pPr>
      <w:r w:rsidRPr="006B163F">
        <w:rPr>
          <w:sz w:val="28"/>
          <w:szCs w:val="28"/>
        </w:rPr>
        <w:t>warstwa podbudowy – 412,5 m² (0,8 kg/m²),</w:t>
      </w:r>
    </w:p>
    <w:p w14:paraId="0CE12547" w14:textId="77777777" w:rsidR="006B163F" w:rsidRPr="006B163F" w:rsidRDefault="006B163F" w:rsidP="006B163F">
      <w:pPr>
        <w:numPr>
          <w:ilvl w:val="1"/>
          <w:numId w:val="31"/>
        </w:numPr>
        <w:rPr>
          <w:sz w:val="28"/>
          <w:szCs w:val="28"/>
        </w:rPr>
      </w:pPr>
      <w:r w:rsidRPr="006B163F">
        <w:rPr>
          <w:sz w:val="28"/>
          <w:szCs w:val="28"/>
        </w:rPr>
        <w:t xml:space="preserve">warstwa </w:t>
      </w:r>
      <w:proofErr w:type="spellStart"/>
      <w:r w:rsidRPr="006B163F">
        <w:rPr>
          <w:sz w:val="28"/>
          <w:szCs w:val="28"/>
        </w:rPr>
        <w:t>międzywiążąca</w:t>
      </w:r>
      <w:proofErr w:type="spellEnd"/>
      <w:r w:rsidRPr="006B163F">
        <w:rPr>
          <w:sz w:val="28"/>
          <w:szCs w:val="28"/>
        </w:rPr>
        <w:t xml:space="preserve"> i </w:t>
      </w:r>
      <w:proofErr w:type="spellStart"/>
      <w:r w:rsidRPr="006B163F">
        <w:rPr>
          <w:sz w:val="28"/>
          <w:szCs w:val="28"/>
        </w:rPr>
        <w:t>międzywarstwowa</w:t>
      </w:r>
      <w:proofErr w:type="spellEnd"/>
      <w:r w:rsidRPr="006B163F">
        <w:rPr>
          <w:sz w:val="28"/>
          <w:szCs w:val="28"/>
        </w:rPr>
        <w:t xml:space="preserve"> – 750 m² (0,5 kg/m²),</w:t>
      </w:r>
    </w:p>
    <w:p w14:paraId="345FC75F" w14:textId="77777777" w:rsidR="006B163F" w:rsidRPr="006B163F" w:rsidRDefault="006B163F" w:rsidP="006B163F">
      <w:pPr>
        <w:numPr>
          <w:ilvl w:val="0"/>
          <w:numId w:val="31"/>
        </w:numPr>
        <w:rPr>
          <w:sz w:val="28"/>
          <w:szCs w:val="28"/>
        </w:rPr>
      </w:pPr>
      <w:r w:rsidRPr="006B163F">
        <w:rPr>
          <w:sz w:val="28"/>
          <w:szCs w:val="28"/>
        </w:rPr>
        <w:t>Warstwa wiążąca z mieszanki mineralno-bitumicznej – grubość 6 cm (750 m²),</w:t>
      </w:r>
    </w:p>
    <w:p w14:paraId="5970524A" w14:textId="77777777" w:rsidR="006B163F" w:rsidRPr="006B163F" w:rsidRDefault="006B163F" w:rsidP="006B163F">
      <w:pPr>
        <w:numPr>
          <w:ilvl w:val="0"/>
          <w:numId w:val="31"/>
        </w:numPr>
        <w:rPr>
          <w:sz w:val="28"/>
          <w:szCs w:val="28"/>
        </w:rPr>
      </w:pPr>
      <w:r w:rsidRPr="006B163F">
        <w:rPr>
          <w:sz w:val="28"/>
          <w:szCs w:val="28"/>
        </w:rPr>
        <w:t>Warstwa ścieralna – grubość 4 cm (750 m²).</w:t>
      </w:r>
    </w:p>
    <w:p w14:paraId="4511C55D" w14:textId="77777777" w:rsidR="006B163F" w:rsidRPr="006B163F" w:rsidRDefault="006B163F" w:rsidP="006B163F">
      <w:pPr>
        <w:rPr>
          <w:b/>
          <w:bCs/>
          <w:sz w:val="28"/>
          <w:szCs w:val="28"/>
        </w:rPr>
      </w:pPr>
      <w:r w:rsidRPr="006B163F">
        <w:rPr>
          <w:b/>
          <w:bCs/>
          <w:sz w:val="28"/>
          <w:szCs w:val="28"/>
        </w:rPr>
        <w:t>2.5. Dodatkowe roboty drogowe</w:t>
      </w:r>
    </w:p>
    <w:p w14:paraId="55CD4A83" w14:textId="77777777" w:rsidR="006B163F" w:rsidRPr="006B163F" w:rsidRDefault="006B163F" w:rsidP="006B163F">
      <w:pPr>
        <w:numPr>
          <w:ilvl w:val="0"/>
          <w:numId w:val="32"/>
        </w:numPr>
        <w:rPr>
          <w:sz w:val="28"/>
          <w:szCs w:val="28"/>
        </w:rPr>
      </w:pPr>
      <w:r w:rsidRPr="006B163F">
        <w:rPr>
          <w:sz w:val="28"/>
          <w:szCs w:val="28"/>
        </w:rPr>
        <w:t>Uzupełnienie i profilowanie poboczy z kruszywa łamanego – 125 m²,</w:t>
      </w:r>
    </w:p>
    <w:p w14:paraId="3FB0799A" w14:textId="77777777" w:rsidR="006B163F" w:rsidRPr="006B163F" w:rsidRDefault="006B163F" w:rsidP="006B163F">
      <w:pPr>
        <w:numPr>
          <w:ilvl w:val="0"/>
          <w:numId w:val="32"/>
        </w:numPr>
        <w:rPr>
          <w:sz w:val="28"/>
          <w:szCs w:val="28"/>
        </w:rPr>
      </w:pPr>
      <w:r w:rsidRPr="006B163F">
        <w:rPr>
          <w:sz w:val="28"/>
          <w:szCs w:val="28"/>
        </w:rPr>
        <w:t xml:space="preserve">Tymczasowa organizacja ruchu – 1 </w:t>
      </w:r>
      <w:proofErr w:type="spellStart"/>
      <w:r w:rsidRPr="006B163F">
        <w:rPr>
          <w:sz w:val="28"/>
          <w:szCs w:val="28"/>
        </w:rPr>
        <w:t>kpl</w:t>
      </w:r>
      <w:proofErr w:type="spellEnd"/>
      <w:r w:rsidRPr="006B163F">
        <w:rPr>
          <w:sz w:val="28"/>
          <w:szCs w:val="28"/>
        </w:rPr>
        <w:t>.</w:t>
      </w:r>
    </w:p>
    <w:p w14:paraId="7035E601" w14:textId="77777777" w:rsidR="006B163F" w:rsidRPr="006B163F" w:rsidRDefault="006B163F" w:rsidP="006B163F">
      <w:pPr>
        <w:rPr>
          <w:sz w:val="28"/>
          <w:szCs w:val="28"/>
        </w:rPr>
      </w:pPr>
      <w:r w:rsidRPr="006B163F">
        <w:rPr>
          <w:sz w:val="28"/>
          <w:szCs w:val="28"/>
        </w:rPr>
        <w:pict w14:anchorId="3FB3D52B">
          <v:rect id="_x0000_i1443" style="width:0;height:1.5pt" o:hralign="center" o:hrstd="t" o:hr="t" fillcolor="#a0a0a0" stroked="f"/>
        </w:pict>
      </w:r>
    </w:p>
    <w:p w14:paraId="5EC5A521" w14:textId="77777777" w:rsidR="006B163F" w:rsidRPr="006B163F" w:rsidRDefault="006B163F" w:rsidP="006B163F">
      <w:pPr>
        <w:rPr>
          <w:b/>
          <w:bCs/>
          <w:sz w:val="28"/>
          <w:szCs w:val="28"/>
        </w:rPr>
      </w:pPr>
      <w:r w:rsidRPr="006B163F">
        <w:rPr>
          <w:b/>
          <w:bCs/>
          <w:sz w:val="28"/>
          <w:szCs w:val="28"/>
        </w:rPr>
        <w:t>3. Budowa przepustu rurowego Ø600 z rur PEHD</w:t>
      </w:r>
    </w:p>
    <w:p w14:paraId="5F5CCB10" w14:textId="77777777" w:rsidR="006B163F" w:rsidRPr="006B163F" w:rsidRDefault="006B163F" w:rsidP="006B163F">
      <w:pPr>
        <w:rPr>
          <w:sz w:val="28"/>
          <w:szCs w:val="28"/>
        </w:rPr>
      </w:pPr>
      <w:r w:rsidRPr="006B163F">
        <w:rPr>
          <w:sz w:val="28"/>
          <w:szCs w:val="28"/>
        </w:rPr>
        <w:t>Zakres robót obejmuje wykonanie przepustu poprzecznego w km robót obejmującego:</w:t>
      </w:r>
    </w:p>
    <w:p w14:paraId="05E70A1F" w14:textId="77777777" w:rsidR="006B163F" w:rsidRPr="006B163F" w:rsidRDefault="006B163F" w:rsidP="006B163F">
      <w:pPr>
        <w:numPr>
          <w:ilvl w:val="0"/>
          <w:numId w:val="33"/>
        </w:numPr>
        <w:rPr>
          <w:sz w:val="28"/>
          <w:szCs w:val="28"/>
        </w:rPr>
      </w:pPr>
      <w:r w:rsidRPr="006B163F">
        <w:rPr>
          <w:b/>
          <w:bCs/>
          <w:sz w:val="28"/>
          <w:szCs w:val="28"/>
        </w:rPr>
        <w:t>Wykop pod przepust</w:t>
      </w:r>
      <w:r w:rsidRPr="006B163F">
        <w:rPr>
          <w:sz w:val="28"/>
          <w:szCs w:val="28"/>
        </w:rPr>
        <w:t xml:space="preserve"> – objętość: 9,66 m³,</w:t>
      </w:r>
    </w:p>
    <w:p w14:paraId="0B7BEA8E" w14:textId="77777777" w:rsidR="006B163F" w:rsidRPr="006B163F" w:rsidRDefault="006B163F" w:rsidP="006B163F">
      <w:pPr>
        <w:numPr>
          <w:ilvl w:val="0"/>
          <w:numId w:val="33"/>
        </w:numPr>
        <w:rPr>
          <w:sz w:val="28"/>
          <w:szCs w:val="28"/>
        </w:rPr>
      </w:pPr>
      <w:r w:rsidRPr="006B163F">
        <w:rPr>
          <w:b/>
          <w:bCs/>
          <w:sz w:val="28"/>
          <w:szCs w:val="28"/>
        </w:rPr>
        <w:t>Podsypka z kruszywa 0–20 mm</w:t>
      </w:r>
      <w:r w:rsidRPr="006B163F">
        <w:rPr>
          <w:sz w:val="28"/>
          <w:szCs w:val="28"/>
        </w:rPr>
        <w:t xml:space="preserve"> – warstwa 15 cm: 0,72 m³,</w:t>
      </w:r>
    </w:p>
    <w:p w14:paraId="2BE21245" w14:textId="77777777" w:rsidR="006B163F" w:rsidRPr="006B163F" w:rsidRDefault="006B163F" w:rsidP="006B163F">
      <w:pPr>
        <w:numPr>
          <w:ilvl w:val="0"/>
          <w:numId w:val="33"/>
        </w:numPr>
        <w:rPr>
          <w:sz w:val="28"/>
          <w:szCs w:val="28"/>
        </w:rPr>
      </w:pPr>
      <w:r w:rsidRPr="006B163F">
        <w:rPr>
          <w:b/>
          <w:bCs/>
          <w:sz w:val="28"/>
          <w:szCs w:val="28"/>
        </w:rPr>
        <w:t>Zasypanie przepustu kruszywem</w:t>
      </w:r>
      <w:r w:rsidRPr="006B163F">
        <w:rPr>
          <w:sz w:val="28"/>
          <w:szCs w:val="28"/>
        </w:rPr>
        <w:t xml:space="preserve"> – 3,97 m³,</w:t>
      </w:r>
    </w:p>
    <w:p w14:paraId="1AE39BE3" w14:textId="77777777" w:rsidR="006B163F" w:rsidRPr="006B163F" w:rsidRDefault="006B163F" w:rsidP="006B163F">
      <w:pPr>
        <w:numPr>
          <w:ilvl w:val="0"/>
          <w:numId w:val="33"/>
        </w:numPr>
        <w:rPr>
          <w:sz w:val="28"/>
          <w:szCs w:val="28"/>
        </w:rPr>
      </w:pPr>
      <w:r w:rsidRPr="006B163F">
        <w:rPr>
          <w:b/>
          <w:bCs/>
          <w:sz w:val="28"/>
          <w:szCs w:val="28"/>
        </w:rPr>
        <w:t>Zasypanie przestrzeni materiałem miejscowym</w:t>
      </w:r>
      <w:r w:rsidRPr="006B163F">
        <w:rPr>
          <w:sz w:val="28"/>
          <w:szCs w:val="28"/>
        </w:rPr>
        <w:t xml:space="preserve"> – 2,52 m³,</w:t>
      </w:r>
    </w:p>
    <w:p w14:paraId="28E01D7F" w14:textId="77777777" w:rsidR="006B163F" w:rsidRPr="006B163F" w:rsidRDefault="006B163F" w:rsidP="006B163F">
      <w:pPr>
        <w:numPr>
          <w:ilvl w:val="0"/>
          <w:numId w:val="33"/>
        </w:numPr>
        <w:rPr>
          <w:sz w:val="28"/>
          <w:szCs w:val="28"/>
        </w:rPr>
      </w:pPr>
      <w:r w:rsidRPr="006B163F">
        <w:rPr>
          <w:b/>
          <w:bCs/>
          <w:sz w:val="28"/>
          <w:szCs w:val="28"/>
        </w:rPr>
        <w:t>Ułożenie przewodu rurowego Ø600 PEHD</w:t>
      </w:r>
      <w:r w:rsidRPr="006B163F">
        <w:rPr>
          <w:sz w:val="28"/>
          <w:szCs w:val="28"/>
        </w:rPr>
        <w:t xml:space="preserve"> – 6 </w:t>
      </w:r>
      <w:proofErr w:type="spellStart"/>
      <w:r w:rsidRPr="006B163F">
        <w:rPr>
          <w:sz w:val="28"/>
          <w:szCs w:val="28"/>
        </w:rPr>
        <w:t>mb</w:t>
      </w:r>
      <w:proofErr w:type="spellEnd"/>
      <w:r w:rsidRPr="006B163F">
        <w:rPr>
          <w:sz w:val="28"/>
          <w:szCs w:val="28"/>
        </w:rPr>
        <w:t>,</w:t>
      </w:r>
    </w:p>
    <w:p w14:paraId="38D8564C" w14:textId="77777777" w:rsidR="006B163F" w:rsidRPr="006B163F" w:rsidRDefault="006B163F" w:rsidP="006B163F">
      <w:pPr>
        <w:numPr>
          <w:ilvl w:val="0"/>
          <w:numId w:val="33"/>
        </w:numPr>
        <w:rPr>
          <w:sz w:val="28"/>
          <w:szCs w:val="28"/>
        </w:rPr>
      </w:pPr>
      <w:r w:rsidRPr="006B163F">
        <w:rPr>
          <w:b/>
          <w:bCs/>
          <w:sz w:val="28"/>
          <w:szCs w:val="28"/>
        </w:rPr>
        <w:t>Wykonanie fundamentu pod ścianki przyczółków</w:t>
      </w:r>
      <w:r w:rsidRPr="006B163F">
        <w:rPr>
          <w:sz w:val="28"/>
          <w:szCs w:val="28"/>
        </w:rPr>
        <w:t xml:space="preserve"> – 1,04 m³,</w:t>
      </w:r>
    </w:p>
    <w:p w14:paraId="5E736E2F" w14:textId="77777777" w:rsidR="006B163F" w:rsidRPr="006B163F" w:rsidRDefault="006B163F" w:rsidP="006B163F">
      <w:pPr>
        <w:numPr>
          <w:ilvl w:val="0"/>
          <w:numId w:val="33"/>
        </w:numPr>
        <w:rPr>
          <w:sz w:val="28"/>
          <w:szCs w:val="28"/>
        </w:rPr>
      </w:pPr>
      <w:r w:rsidRPr="006B163F">
        <w:rPr>
          <w:b/>
          <w:bCs/>
          <w:sz w:val="28"/>
          <w:szCs w:val="28"/>
        </w:rPr>
        <w:t>Wykonanie ścianek z kamienia rzędowego</w:t>
      </w:r>
      <w:r w:rsidRPr="006B163F">
        <w:rPr>
          <w:sz w:val="28"/>
          <w:szCs w:val="28"/>
        </w:rPr>
        <w:t xml:space="preserve"> – 2,84 m³,</w:t>
      </w:r>
    </w:p>
    <w:p w14:paraId="0D56F358" w14:textId="77777777" w:rsidR="006B163F" w:rsidRPr="006B163F" w:rsidRDefault="006B163F" w:rsidP="006B163F">
      <w:pPr>
        <w:numPr>
          <w:ilvl w:val="0"/>
          <w:numId w:val="33"/>
        </w:numPr>
        <w:rPr>
          <w:sz w:val="28"/>
          <w:szCs w:val="28"/>
        </w:rPr>
      </w:pPr>
      <w:r w:rsidRPr="006B163F">
        <w:rPr>
          <w:b/>
          <w:bCs/>
          <w:sz w:val="28"/>
          <w:szCs w:val="28"/>
        </w:rPr>
        <w:t>Spoinowanie przyczółków</w:t>
      </w:r>
      <w:r w:rsidRPr="006B163F">
        <w:rPr>
          <w:sz w:val="28"/>
          <w:szCs w:val="28"/>
        </w:rPr>
        <w:t xml:space="preserve"> – 11,24 m²,</w:t>
      </w:r>
    </w:p>
    <w:p w14:paraId="5BC22A85" w14:textId="77777777" w:rsidR="006B163F" w:rsidRPr="006B163F" w:rsidRDefault="006B163F" w:rsidP="006B163F">
      <w:pPr>
        <w:numPr>
          <w:ilvl w:val="0"/>
          <w:numId w:val="33"/>
        </w:numPr>
        <w:rPr>
          <w:sz w:val="28"/>
          <w:szCs w:val="28"/>
        </w:rPr>
      </w:pPr>
      <w:r w:rsidRPr="006B163F">
        <w:rPr>
          <w:b/>
          <w:bCs/>
          <w:sz w:val="28"/>
          <w:szCs w:val="28"/>
        </w:rPr>
        <w:t>Wykonanie narzutu kamiennego</w:t>
      </w:r>
      <w:r w:rsidRPr="006B163F">
        <w:rPr>
          <w:sz w:val="28"/>
          <w:szCs w:val="28"/>
        </w:rPr>
        <w:t xml:space="preserve"> z kamienia łamanego 80–120 mm na wlocie i wylocie – 6,48 m³.</w:t>
      </w:r>
    </w:p>
    <w:p w14:paraId="5799F840" w14:textId="77777777" w:rsidR="006B163F" w:rsidRDefault="006B16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2E608F5" w14:textId="4ED835EF" w:rsidR="006B163F" w:rsidRPr="006B163F" w:rsidRDefault="006B163F" w:rsidP="006B163F">
      <w:pPr>
        <w:rPr>
          <w:sz w:val="28"/>
          <w:szCs w:val="28"/>
        </w:rPr>
      </w:pPr>
      <w:r w:rsidRPr="006B163F">
        <w:rPr>
          <w:sz w:val="28"/>
          <w:szCs w:val="28"/>
        </w:rPr>
        <w:lastRenderedPageBreak/>
        <w:pict w14:anchorId="7105B8BF">
          <v:rect id="_x0000_i1444" style="width:0;height:1.5pt" o:hralign="center" o:hrstd="t" o:hr="t" fillcolor="#a0a0a0" stroked="f"/>
        </w:pict>
      </w:r>
    </w:p>
    <w:p w14:paraId="0DF27447" w14:textId="77777777" w:rsidR="006B163F" w:rsidRPr="006B163F" w:rsidRDefault="006B163F" w:rsidP="006B163F">
      <w:pPr>
        <w:rPr>
          <w:b/>
          <w:bCs/>
          <w:sz w:val="28"/>
          <w:szCs w:val="28"/>
        </w:rPr>
      </w:pPr>
      <w:r w:rsidRPr="006B163F">
        <w:rPr>
          <w:b/>
          <w:bCs/>
          <w:sz w:val="28"/>
          <w:szCs w:val="28"/>
        </w:rPr>
        <w:t>4. Uwagi końcowe</w:t>
      </w:r>
    </w:p>
    <w:p w14:paraId="29637008" w14:textId="77777777" w:rsidR="006B163F" w:rsidRPr="006B163F" w:rsidRDefault="006B163F" w:rsidP="006B163F">
      <w:pPr>
        <w:numPr>
          <w:ilvl w:val="0"/>
          <w:numId w:val="34"/>
        </w:numPr>
        <w:rPr>
          <w:sz w:val="28"/>
          <w:szCs w:val="28"/>
        </w:rPr>
      </w:pPr>
      <w:r w:rsidRPr="006B163F">
        <w:rPr>
          <w:sz w:val="28"/>
          <w:szCs w:val="28"/>
        </w:rPr>
        <w:t>Wszystkie roboty należy wykonać zgodnie z obowiązującymi przepisami technicznymi, normami oraz zasadami BHP.</w:t>
      </w:r>
    </w:p>
    <w:p w14:paraId="66CDAB23" w14:textId="77777777" w:rsidR="006B163F" w:rsidRPr="006B163F" w:rsidRDefault="006B163F" w:rsidP="006B163F">
      <w:pPr>
        <w:numPr>
          <w:ilvl w:val="0"/>
          <w:numId w:val="34"/>
        </w:numPr>
        <w:rPr>
          <w:sz w:val="28"/>
          <w:szCs w:val="28"/>
        </w:rPr>
      </w:pPr>
      <w:r w:rsidRPr="006B163F">
        <w:rPr>
          <w:sz w:val="28"/>
          <w:szCs w:val="28"/>
        </w:rPr>
        <w:t>Wszystkie użyte materiały powinny posiadać aktualne atesty oraz deklaracje zgodności.</w:t>
      </w:r>
    </w:p>
    <w:p w14:paraId="7B2B3B72" w14:textId="77777777" w:rsidR="006B163F" w:rsidRPr="006B163F" w:rsidRDefault="006B163F" w:rsidP="006B163F">
      <w:pPr>
        <w:numPr>
          <w:ilvl w:val="0"/>
          <w:numId w:val="34"/>
        </w:numPr>
        <w:rPr>
          <w:sz w:val="28"/>
          <w:szCs w:val="28"/>
        </w:rPr>
      </w:pPr>
      <w:r w:rsidRPr="006B163F">
        <w:rPr>
          <w:sz w:val="28"/>
          <w:szCs w:val="28"/>
        </w:rPr>
        <w:t>Ostateczne rozliczenie robót odbędzie się na podstawie pomiarów powykonawczych.</w:t>
      </w:r>
    </w:p>
    <w:p w14:paraId="44948D88" w14:textId="77777777" w:rsidR="006B163F" w:rsidRPr="006B163F" w:rsidRDefault="006B163F" w:rsidP="006B163F">
      <w:pPr>
        <w:numPr>
          <w:ilvl w:val="0"/>
          <w:numId w:val="34"/>
        </w:numPr>
        <w:rPr>
          <w:sz w:val="28"/>
          <w:szCs w:val="28"/>
        </w:rPr>
      </w:pPr>
      <w:r w:rsidRPr="006B163F">
        <w:rPr>
          <w:sz w:val="28"/>
          <w:szCs w:val="28"/>
        </w:rPr>
        <w:t>Należy zapewnić odpowiednie oznakowanie terenu budowy oraz zabezpieczenie wykopów na czas prowadzenia robót.</w:t>
      </w:r>
    </w:p>
    <w:p w14:paraId="1C5E06FA" w14:textId="77777777" w:rsidR="005F78CF" w:rsidRPr="00422400" w:rsidRDefault="005F78CF" w:rsidP="00422400">
      <w:pPr>
        <w:rPr>
          <w:sz w:val="28"/>
          <w:szCs w:val="28"/>
        </w:rPr>
      </w:pPr>
    </w:p>
    <w:sectPr w:rsidR="005F78CF" w:rsidRPr="004224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6928"/>
    <w:multiLevelType w:val="multilevel"/>
    <w:tmpl w:val="0012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21030"/>
    <w:multiLevelType w:val="multilevel"/>
    <w:tmpl w:val="8D22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3019C"/>
    <w:multiLevelType w:val="multilevel"/>
    <w:tmpl w:val="D6F2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0A6C59"/>
    <w:multiLevelType w:val="multilevel"/>
    <w:tmpl w:val="BC1AC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497A31"/>
    <w:multiLevelType w:val="multilevel"/>
    <w:tmpl w:val="E5AA3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4F04BE"/>
    <w:multiLevelType w:val="multilevel"/>
    <w:tmpl w:val="230AB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3108AB"/>
    <w:multiLevelType w:val="multilevel"/>
    <w:tmpl w:val="587C0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713F22"/>
    <w:multiLevelType w:val="multilevel"/>
    <w:tmpl w:val="8670E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E04EC3"/>
    <w:multiLevelType w:val="multilevel"/>
    <w:tmpl w:val="8C788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A93447"/>
    <w:multiLevelType w:val="multilevel"/>
    <w:tmpl w:val="90848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B85222"/>
    <w:multiLevelType w:val="multilevel"/>
    <w:tmpl w:val="5E3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AD0163"/>
    <w:multiLevelType w:val="multilevel"/>
    <w:tmpl w:val="D3F28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2739DA"/>
    <w:multiLevelType w:val="multilevel"/>
    <w:tmpl w:val="2E6A1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7948B8"/>
    <w:multiLevelType w:val="multilevel"/>
    <w:tmpl w:val="1E341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4477FC"/>
    <w:multiLevelType w:val="multilevel"/>
    <w:tmpl w:val="A20C2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BE29E0"/>
    <w:multiLevelType w:val="multilevel"/>
    <w:tmpl w:val="7C7C2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62234"/>
    <w:multiLevelType w:val="multilevel"/>
    <w:tmpl w:val="BD28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234D55"/>
    <w:multiLevelType w:val="multilevel"/>
    <w:tmpl w:val="EB9A2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A42946"/>
    <w:multiLevelType w:val="multilevel"/>
    <w:tmpl w:val="3B5A4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D452B0"/>
    <w:multiLevelType w:val="multilevel"/>
    <w:tmpl w:val="F364F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E230B7"/>
    <w:multiLevelType w:val="multilevel"/>
    <w:tmpl w:val="1668D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8D6092"/>
    <w:multiLevelType w:val="multilevel"/>
    <w:tmpl w:val="2F9E4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3B2C45"/>
    <w:multiLevelType w:val="multilevel"/>
    <w:tmpl w:val="363C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1A35A5"/>
    <w:multiLevelType w:val="multilevel"/>
    <w:tmpl w:val="87D8F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8F7B2D"/>
    <w:multiLevelType w:val="multilevel"/>
    <w:tmpl w:val="A2088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4410BF"/>
    <w:multiLevelType w:val="multilevel"/>
    <w:tmpl w:val="40BE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173B44"/>
    <w:multiLevelType w:val="multilevel"/>
    <w:tmpl w:val="D6981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8C30D9"/>
    <w:multiLevelType w:val="multilevel"/>
    <w:tmpl w:val="70EEE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442D95"/>
    <w:multiLevelType w:val="multilevel"/>
    <w:tmpl w:val="CA6AD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A622C1"/>
    <w:multiLevelType w:val="multilevel"/>
    <w:tmpl w:val="F1200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A8052E"/>
    <w:multiLevelType w:val="multilevel"/>
    <w:tmpl w:val="AAA64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EB4B88"/>
    <w:multiLevelType w:val="multilevel"/>
    <w:tmpl w:val="EE5E2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2735F1"/>
    <w:multiLevelType w:val="multilevel"/>
    <w:tmpl w:val="55724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D64114"/>
    <w:multiLevelType w:val="multilevel"/>
    <w:tmpl w:val="CB90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3366967">
    <w:abstractNumId w:val="31"/>
  </w:num>
  <w:num w:numId="2" w16cid:durableId="1905066127">
    <w:abstractNumId w:val="32"/>
  </w:num>
  <w:num w:numId="3" w16cid:durableId="665014294">
    <w:abstractNumId w:val="11"/>
  </w:num>
  <w:num w:numId="4" w16cid:durableId="558175921">
    <w:abstractNumId w:val="4"/>
  </w:num>
  <w:num w:numId="5" w16cid:durableId="573972241">
    <w:abstractNumId w:val="21"/>
  </w:num>
  <w:num w:numId="6" w16cid:durableId="2022199027">
    <w:abstractNumId w:val="0"/>
  </w:num>
  <w:num w:numId="7" w16cid:durableId="135726063">
    <w:abstractNumId w:val="33"/>
  </w:num>
  <w:num w:numId="8" w16cid:durableId="49227956">
    <w:abstractNumId w:val="5"/>
  </w:num>
  <w:num w:numId="9" w16cid:durableId="499277090">
    <w:abstractNumId w:val="19"/>
  </w:num>
  <w:num w:numId="10" w16cid:durableId="1915699369">
    <w:abstractNumId w:val="12"/>
  </w:num>
  <w:num w:numId="11" w16cid:durableId="2136675382">
    <w:abstractNumId w:val="28"/>
  </w:num>
  <w:num w:numId="12" w16cid:durableId="2132478584">
    <w:abstractNumId w:val="3"/>
  </w:num>
  <w:num w:numId="13" w16cid:durableId="146438072">
    <w:abstractNumId w:val="22"/>
  </w:num>
  <w:num w:numId="14" w16cid:durableId="915091280">
    <w:abstractNumId w:val="7"/>
  </w:num>
  <w:num w:numId="15" w16cid:durableId="172646366">
    <w:abstractNumId w:val="16"/>
  </w:num>
  <w:num w:numId="16" w16cid:durableId="1222866999">
    <w:abstractNumId w:val="1"/>
  </w:num>
  <w:num w:numId="17" w16cid:durableId="1340698843">
    <w:abstractNumId w:val="9"/>
  </w:num>
  <w:num w:numId="18" w16cid:durableId="941061924">
    <w:abstractNumId w:val="17"/>
  </w:num>
  <w:num w:numId="19" w16cid:durableId="1522233787">
    <w:abstractNumId w:val="26"/>
  </w:num>
  <w:num w:numId="20" w16cid:durableId="1752921191">
    <w:abstractNumId w:val="24"/>
  </w:num>
  <w:num w:numId="21" w16cid:durableId="2145808993">
    <w:abstractNumId w:val="29"/>
  </w:num>
  <w:num w:numId="22" w16cid:durableId="1744253067">
    <w:abstractNumId w:val="20"/>
  </w:num>
  <w:num w:numId="23" w16cid:durableId="874390608">
    <w:abstractNumId w:val="2"/>
  </w:num>
  <w:num w:numId="24" w16cid:durableId="2130316152">
    <w:abstractNumId w:val="18"/>
  </w:num>
  <w:num w:numId="25" w16cid:durableId="1475412672">
    <w:abstractNumId w:val="10"/>
  </w:num>
  <w:num w:numId="26" w16cid:durableId="1673558232">
    <w:abstractNumId w:val="14"/>
  </w:num>
  <w:num w:numId="27" w16cid:durableId="1401248372">
    <w:abstractNumId w:val="15"/>
  </w:num>
  <w:num w:numId="28" w16cid:durableId="911621673">
    <w:abstractNumId w:val="8"/>
  </w:num>
  <w:num w:numId="29" w16cid:durableId="1659264992">
    <w:abstractNumId w:val="27"/>
  </w:num>
  <w:num w:numId="30" w16cid:durableId="1006371553">
    <w:abstractNumId w:val="23"/>
  </w:num>
  <w:num w:numId="31" w16cid:durableId="1441803047">
    <w:abstractNumId w:val="6"/>
  </w:num>
  <w:num w:numId="32" w16cid:durableId="230584486">
    <w:abstractNumId w:val="13"/>
  </w:num>
  <w:num w:numId="33" w16cid:durableId="1697192210">
    <w:abstractNumId w:val="25"/>
  </w:num>
  <w:num w:numId="34" w16cid:durableId="33896817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081"/>
    <w:rsid w:val="00071F53"/>
    <w:rsid w:val="002B6B1C"/>
    <w:rsid w:val="00422400"/>
    <w:rsid w:val="004A3081"/>
    <w:rsid w:val="005F78CF"/>
    <w:rsid w:val="0067342A"/>
    <w:rsid w:val="006B163F"/>
    <w:rsid w:val="007C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08DEC"/>
  <w15:chartTrackingRefBased/>
  <w15:docId w15:val="{98BD7A97-FA0B-4AEF-9394-82751C5B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30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30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30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30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30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30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30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30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30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30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30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30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308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308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30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30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30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30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30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30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30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30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30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30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30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308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30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308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308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8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375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cp:lastPrinted>2025-05-31T17:46:00Z</cp:lastPrinted>
  <dcterms:created xsi:type="dcterms:W3CDTF">2025-05-31T17:50:00Z</dcterms:created>
  <dcterms:modified xsi:type="dcterms:W3CDTF">2025-05-31T17:50:00Z</dcterms:modified>
</cp:coreProperties>
</file>